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85" w:rsidRPr="00506ABE" w:rsidRDefault="00883185" w:rsidP="00883185">
      <w:pPr>
        <w:spacing w:after="0" w:line="240" w:lineRule="auto"/>
        <w:rPr>
          <w:rFonts w:ascii="Times New Roman" w:hAnsi="Times New Roman"/>
          <w:b/>
          <w:sz w:val="26"/>
          <w:szCs w:val="26"/>
        </w:rPr>
      </w:pPr>
      <w:r>
        <w:rPr>
          <w:rFonts w:ascii="Times New Roman" w:hAnsi="Times New Roman"/>
          <w:sz w:val="26"/>
          <w:szCs w:val="26"/>
        </w:rPr>
        <w:t xml:space="preserve">   </w:t>
      </w:r>
      <w:r w:rsidRPr="00104270">
        <w:rPr>
          <w:rFonts w:ascii="Times New Roman" w:hAnsi="Times New Roman"/>
          <w:sz w:val="26"/>
          <w:szCs w:val="26"/>
        </w:rPr>
        <w:t>UBND HUYỆN BÌNH CHÁNH</w:t>
      </w:r>
      <w:r w:rsidRPr="00506ABE">
        <w:rPr>
          <w:rFonts w:ascii="Times New Roman" w:hAnsi="Times New Roman"/>
          <w:b/>
          <w:sz w:val="26"/>
          <w:szCs w:val="26"/>
        </w:rPr>
        <w:t xml:space="preserve">   </w:t>
      </w:r>
      <w:r>
        <w:rPr>
          <w:rFonts w:ascii="Times New Roman" w:hAnsi="Times New Roman"/>
          <w:b/>
          <w:sz w:val="26"/>
          <w:szCs w:val="26"/>
        </w:rPr>
        <w:t xml:space="preserve">       </w:t>
      </w:r>
      <w:r w:rsidRPr="00506ABE">
        <w:rPr>
          <w:rFonts w:ascii="Times New Roman" w:hAnsi="Times New Roman"/>
          <w:b/>
          <w:sz w:val="26"/>
          <w:szCs w:val="26"/>
        </w:rPr>
        <w:t>CỘNG HÒA XÃ HỘI CHỦ NGHĨA VIỆT NAM</w:t>
      </w:r>
    </w:p>
    <w:p w:rsidR="00883185" w:rsidRPr="00506ABE" w:rsidRDefault="00883185" w:rsidP="00883185">
      <w:pPr>
        <w:spacing w:after="0" w:line="240" w:lineRule="auto"/>
        <w:ind w:firstLine="120"/>
        <w:rPr>
          <w:rFonts w:ascii="Times New Roman" w:hAnsi="Times New Roman"/>
          <w:b/>
          <w:sz w:val="26"/>
          <w:szCs w:val="26"/>
        </w:rPr>
      </w:pPr>
      <w:r w:rsidRPr="00506ABE">
        <w:rPr>
          <w:rFonts w:ascii="Times New Roman" w:hAnsi="Times New Roman"/>
          <w:b/>
          <w:sz w:val="26"/>
          <w:szCs w:val="26"/>
        </w:rPr>
        <w:t xml:space="preserve">PHÒNG GIÁO DỤC VÀ ĐÀO TẠO            </w:t>
      </w:r>
      <w:r>
        <w:rPr>
          <w:rFonts w:ascii="Times New Roman" w:hAnsi="Times New Roman"/>
          <w:b/>
          <w:sz w:val="26"/>
          <w:szCs w:val="26"/>
        </w:rPr>
        <w:t xml:space="preserve">   </w:t>
      </w:r>
      <w:r w:rsidRPr="00506ABE">
        <w:rPr>
          <w:rFonts w:ascii="Times New Roman" w:hAnsi="Times New Roman"/>
          <w:b/>
          <w:sz w:val="26"/>
          <w:szCs w:val="26"/>
        </w:rPr>
        <w:t>Độc lập – Tự do – Hạnh phúc</w:t>
      </w:r>
    </w:p>
    <w:p w:rsidR="00883185" w:rsidRPr="00506ABE" w:rsidRDefault="00D20A80" w:rsidP="00883185">
      <w:pPr>
        <w:spacing w:after="0" w:line="240" w:lineRule="auto"/>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7" type="#_x0000_t32" style="position:absolute;margin-left:264.55pt;margin-top:1.55pt;width:150.75pt;height:.05pt;z-index:251657216" o:connectortype="straight"/>
        </w:pict>
      </w:r>
      <w:r>
        <w:rPr>
          <w:rFonts w:ascii="Times New Roman" w:hAnsi="Times New Roman"/>
          <w:noProof/>
          <w:sz w:val="26"/>
          <w:szCs w:val="26"/>
        </w:rPr>
        <w:pict>
          <v:shape id="_x0000_s1026" type="#_x0000_t32" style="position:absolute;margin-left:67.05pt;margin-top:6.85pt;width:57.75pt;height:0;z-index:251658240" o:connectortype="straight"/>
        </w:pict>
      </w:r>
    </w:p>
    <w:p w:rsidR="00883185" w:rsidRPr="00506ABE" w:rsidRDefault="00883185" w:rsidP="00883185">
      <w:pPr>
        <w:spacing w:after="0" w:line="240" w:lineRule="auto"/>
        <w:rPr>
          <w:rFonts w:ascii="Times New Roman" w:hAnsi="Times New Roman"/>
          <w:i/>
          <w:sz w:val="26"/>
          <w:szCs w:val="26"/>
        </w:rPr>
      </w:pPr>
      <w:r w:rsidRPr="00506ABE">
        <w:rPr>
          <w:rFonts w:ascii="Times New Roman" w:hAnsi="Times New Roman"/>
          <w:sz w:val="26"/>
          <w:szCs w:val="26"/>
        </w:rPr>
        <w:t xml:space="preserve">             </w:t>
      </w:r>
      <w:r>
        <w:rPr>
          <w:rFonts w:ascii="Times New Roman" w:hAnsi="Times New Roman"/>
          <w:sz w:val="26"/>
          <w:szCs w:val="26"/>
        </w:rPr>
        <w:t xml:space="preserve">    </w:t>
      </w:r>
      <w:r w:rsidRPr="00506ABE">
        <w:rPr>
          <w:rFonts w:ascii="Times New Roman" w:hAnsi="Times New Roman"/>
          <w:sz w:val="26"/>
          <w:szCs w:val="26"/>
        </w:rPr>
        <w:t xml:space="preserve">   Số: </w:t>
      </w:r>
      <w:r>
        <w:rPr>
          <w:rFonts w:ascii="Times New Roman" w:hAnsi="Times New Roman"/>
          <w:b/>
          <w:sz w:val="26"/>
          <w:szCs w:val="26"/>
        </w:rPr>
        <w:t xml:space="preserve">    </w:t>
      </w:r>
      <w:r w:rsidR="007E669F">
        <w:rPr>
          <w:rFonts w:ascii="Times New Roman" w:hAnsi="Times New Roman"/>
          <w:b/>
          <w:sz w:val="26"/>
          <w:szCs w:val="26"/>
        </w:rPr>
        <w:t>1144</w:t>
      </w:r>
      <w:r>
        <w:rPr>
          <w:rFonts w:ascii="Times New Roman" w:hAnsi="Times New Roman"/>
          <w:b/>
          <w:sz w:val="26"/>
          <w:szCs w:val="26"/>
        </w:rPr>
        <w:t xml:space="preserve">  </w:t>
      </w:r>
      <w:r w:rsidRPr="00506ABE">
        <w:rPr>
          <w:rFonts w:ascii="Times New Roman" w:hAnsi="Times New Roman"/>
          <w:sz w:val="26"/>
          <w:szCs w:val="26"/>
        </w:rPr>
        <w:t xml:space="preserve">/GDĐT                       </w:t>
      </w:r>
      <w:r w:rsidR="007E669F">
        <w:rPr>
          <w:rFonts w:ascii="Times New Roman" w:hAnsi="Times New Roman"/>
          <w:sz w:val="26"/>
          <w:szCs w:val="26"/>
        </w:rPr>
        <w:t xml:space="preserve">  </w:t>
      </w:r>
      <w:r>
        <w:rPr>
          <w:rFonts w:ascii="Times New Roman" w:hAnsi="Times New Roman"/>
          <w:sz w:val="26"/>
          <w:szCs w:val="26"/>
        </w:rPr>
        <w:t xml:space="preserve"> </w:t>
      </w:r>
      <w:r w:rsidRPr="00506ABE">
        <w:rPr>
          <w:rFonts w:ascii="Times New Roman" w:hAnsi="Times New Roman"/>
          <w:i/>
          <w:sz w:val="26"/>
          <w:szCs w:val="26"/>
        </w:rPr>
        <w:t>Bình</w:t>
      </w:r>
      <w:r>
        <w:rPr>
          <w:rFonts w:ascii="Times New Roman" w:hAnsi="Times New Roman"/>
          <w:i/>
          <w:sz w:val="26"/>
          <w:szCs w:val="26"/>
        </w:rPr>
        <w:t xml:space="preserve"> Chánh</w:t>
      </w:r>
      <w:r w:rsidRPr="00506ABE">
        <w:rPr>
          <w:rFonts w:ascii="Times New Roman" w:hAnsi="Times New Roman"/>
          <w:i/>
          <w:sz w:val="26"/>
          <w:szCs w:val="26"/>
        </w:rPr>
        <w:t>, ngày</w:t>
      </w:r>
      <w:r>
        <w:rPr>
          <w:rFonts w:ascii="Times New Roman" w:hAnsi="Times New Roman"/>
          <w:i/>
          <w:sz w:val="26"/>
          <w:szCs w:val="26"/>
        </w:rPr>
        <w:t xml:space="preserve"> 16 </w:t>
      </w:r>
      <w:r w:rsidRPr="00506ABE">
        <w:rPr>
          <w:rFonts w:ascii="Times New Roman" w:hAnsi="Times New Roman"/>
          <w:i/>
          <w:sz w:val="26"/>
          <w:szCs w:val="26"/>
        </w:rPr>
        <w:t xml:space="preserve">tháng </w:t>
      </w:r>
      <w:r>
        <w:rPr>
          <w:rFonts w:ascii="Times New Roman" w:hAnsi="Times New Roman"/>
          <w:i/>
          <w:sz w:val="26"/>
          <w:szCs w:val="26"/>
        </w:rPr>
        <w:t xml:space="preserve">8  </w:t>
      </w:r>
      <w:r w:rsidRPr="00506ABE">
        <w:rPr>
          <w:rFonts w:ascii="Times New Roman" w:hAnsi="Times New Roman"/>
          <w:i/>
          <w:sz w:val="26"/>
          <w:szCs w:val="26"/>
        </w:rPr>
        <w:t xml:space="preserve"> năm 201</w:t>
      </w:r>
      <w:r>
        <w:rPr>
          <w:rFonts w:ascii="Times New Roman" w:hAnsi="Times New Roman"/>
          <w:i/>
          <w:sz w:val="26"/>
          <w:szCs w:val="26"/>
        </w:rPr>
        <w:t>7</w:t>
      </w:r>
    </w:p>
    <w:p w:rsidR="00883185" w:rsidRPr="00506ABE" w:rsidRDefault="00883185" w:rsidP="00883185">
      <w:pPr>
        <w:spacing w:after="0" w:line="240" w:lineRule="auto"/>
        <w:rPr>
          <w:rFonts w:ascii="Times New Roman" w:hAnsi="Times New Roman"/>
          <w:i/>
          <w:sz w:val="26"/>
          <w:szCs w:val="26"/>
        </w:rPr>
      </w:pPr>
    </w:p>
    <w:p w:rsidR="00FD62E1" w:rsidRDefault="00883185" w:rsidP="00883185">
      <w:pPr>
        <w:spacing w:after="0" w:line="240" w:lineRule="auto"/>
        <w:rPr>
          <w:rFonts w:ascii="Times New Roman" w:hAnsi="Times New Roman"/>
          <w:sz w:val="26"/>
          <w:szCs w:val="26"/>
        </w:rPr>
      </w:pPr>
      <w:r>
        <w:rPr>
          <w:rFonts w:ascii="Times New Roman" w:hAnsi="Times New Roman"/>
          <w:sz w:val="26"/>
          <w:szCs w:val="26"/>
        </w:rPr>
        <w:t xml:space="preserve">          </w:t>
      </w:r>
      <w:r w:rsidRPr="00506ABE">
        <w:rPr>
          <w:rFonts w:ascii="Times New Roman" w:hAnsi="Times New Roman"/>
          <w:sz w:val="26"/>
          <w:szCs w:val="26"/>
        </w:rPr>
        <w:t xml:space="preserve">V/v </w:t>
      </w:r>
      <w:r>
        <w:rPr>
          <w:rFonts w:ascii="Times New Roman" w:hAnsi="Times New Roman"/>
          <w:sz w:val="26"/>
          <w:szCs w:val="26"/>
        </w:rPr>
        <w:t>gử</w:t>
      </w:r>
      <w:r w:rsidR="0059688A">
        <w:rPr>
          <w:rFonts w:ascii="Times New Roman" w:hAnsi="Times New Roman"/>
          <w:sz w:val="26"/>
          <w:szCs w:val="26"/>
        </w:rPr>
        <w:t>i thư ngỏ</w:t>
      </w:r>
      <w:r>
        <w:rPr>
          <w:rFonts w:ascii="Times New Roman" w:hAnsi="Times New Roman"/>
          <w:sz w:val="26"/>
          <w:szCs w:val="26"/>
        </w:rPr>
        <w:t xml:space="preserve"> cho tất cả </w:t>
      </w:r>
    </w:p>
    <w:p w:rsidR="00FD62E1" w:rsidRDefault="00FD62E1" w:rsidP="00883185">
      <w:pPr>
        <w:spacing w:after="0" w:line="240" w:lineRule="auto"/>
        <w:rPr>
          <w:rFonts w:ascii="Times New Roman" w:hAnsi="Times New Roman"/>
          <w:sz w:val="26"/>
          <w:szCs w:val="26"/>
        </w:rPr>
      </w:pPr>
      <w:r>
        <w:rPr>
          <w:rFonts w:ascii="Times New Roman" w:hAnsi="Times New Roman"/>
          <w:sz w:val="26"/>
          <w:szCs w:val="26"/>
        </w:rPr>
        <w:t xml:space="preserve">          </w:t>
      </w:r>
      <w:r w:rsidR="00883185">
        <w:rPr>
          <w:rFonts w:ascii="Times New Roman" w:hAnsi="Times New Roman"/>
          <w:sz w:val="26"/>
          <w:szCs w:val="26"/>
        </w:rPr>
        <w:t xml:space="preserve">phụ huynh về nội dung phòng, </w:t>
      </w:r>
    </w:p>
    <w:p w:rsidR="00883185" w:rsidRPr="00506ABE" w:rsidRDefault="00FD62E1" w:rsidP="00883185">
      <w:pPr>
        <w:spacing w:after="0" w:line="240" w:lineRule="auto"/>
        <w:rPr>
          <w:rFonts w:ascii="Times New Roman" w:hAnsi="Times New Roman"/>
          <w:sz w:val="26"/>
          <w:szCs w:val="26"/>
        </w:rPr>
      </w:pPr>
      <w:r>
        <w:rPr>
          <w:rFonts w:ascii="Times New Roman" w:hAnsi="Times New Roman"/>
          <w:sz w:val="26"/>
          <w:szCs w:val="26"/>
        </w:rPr>
        <w:t xml:space="preserve">            </w:t>
      </w:r>
      <w:r w:rsidR="00883185">
        <w:rPr>
          <w:rFonts w:ascii="Times New Roman" w:hAnsi="Times New Roman"/>
          <w:sz w:val="26"/>
          <w:szCs w:val="26"/>
        </w:rPr>
        <w:t>chống bệnh sốt xuất huyết</w:t>
      </w:r>
    </w:p>
    <w:p w:rsidR="00883185" w:rsidRDefault="00883185" w:rsidP="00883185">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883185" w:rsidRDefault="00883185" w:rsidP="00883185">
      <w:pPr>
        <w:spacing w:after="0" w:line="240" w:lineRule="auto"/>
        <w:jc w:val="center"/>
        <w:rPr>
          <w:rFonts w:ascii="Times New Roman" w:hAnsi="Times New Roman"/>
          <w:sz w:val="26"/>
          <w:szCs w:val="26"/>
        </w:rPr>
      </w:pPr>
      <w:r>
        <w:rPr>
          <w:rFonts w:ascii="Times New Roman" w:hAnsi="Times New Roman"/>
          <w:sz w:val="26"/>
          <w:szCs w:val="26"/>
        </w:rPr>
        <w:t xml:space="preserve">   </w:t>
      </w:r>
      <w:r w:rsidRPr="00506ABE">
        <w:rPr>
          <w:rFonts w:ascii="Times New Roman" w:hAnsi="Times New Roman"/>
          <w:sz w:val="26"/>
          <w:szCs w:val="26"/>
        </w:rPr>
        <w:t>Kính gửi:</w:t>
      </w:r>
      <w:r>
        <w:rPr>
          <w:rFonts w:ascii="Times New Roman" w:hAnsi="Times New Roman"/>
          <w:sz w:val="26"/>
          <w:szCs w:val="26"/>
        </w:rPr>
        <w:t xml:space="preserve">  -</w:t>
      </w:r>
      <w:r w:rsidRPr="00506ABE">
        <w:rPr>
          <w:rFonts w:ascii="Times New Roman" w:hAnsi="Times New Roman"/>
          <w:sz w:val="26"/>
          <w:szCs w:val="26"/>
        </w:rPr>
        <w:t xml:space="preserve"> </w:t>
      </w:r>
      <w:r>
        <w:rPr>
          <w:rFonts w:ascii="Times New Roman" w:hAnsi="Times New Roman"/>
          <w:sz w:val="26"/>
          <w:szCs w:val="26"/>
        </w:rPr>
        <w:t xml:space="preserve">Hiệu trưởng </w:t>
      </w:r>
      <w:r w:rsidRPr="00506ABE">
        <w:rPr>
          <w:rFonts w:ascii="Times New Roman" w:hAnsi="Times New Roman"/>
          <w:sz w:val="26"/>
          <w:szCs w:val="26"/>
        </w:rPr>
        <w:t>các trường MN</w:t>
      </w:r>
      <w:r>
        <w:rPr>
          <w:rFonts w:ascii="Times New Roman" w:hAnsi="Times New Roman"/>
          <w:sz w:val="26"/>
          <w:szCs w:val="26"/>
        </w:rPr>
        <w:t xml:space="preserve"> ( CL – NCL ) -TH-THCS;</w:t>
      </w:r>
    </w:p>
    <w:p w:rsidR="00883185" w:rsidRPr="00506ABE" w:rsidRDefault="00883185" w:rsidP="00883185">
      <w:pPr>
        <w:spacing w:after="0" w:line="240" w:lineRule="auto"/>
        <w:jc w:val="center"/>
        <w:rPr>
          <w:rFonts w:ascii="Times New Roman" w:hAnsi="Times New Roman"/>
          <w:sz w:val="26"/>
          <w:szCs w:val="26"/>
        </w:rPr>
      </w:pPr>
      <w:r>
        <w:rPr>
          <w:rFonts w:ascii="Times New Roman" w:hAnsi="Times New Roman"/>
          <w:sz w:val="26"/>
          <w:szCs w:val="26"/>
        </w:rPr>
        <w:t xml:space="preserve">                   - Chủ các nhóm, lớp ngoài công lập trên địa bàn Huyện.</w:t>
      </w:r>
    </w:p>
    <w:p w:rsidR="00883185" w:rsidRDefault="00883185" w:rsidP="00883185">
      <w:pPr>
        <w:spacing w:after="0" w:line="240" w:lineRule="auto"/>
        <w:ind w:firstLine="720"/>
        <w:jc w:val="both"/>
        <w:rPr>
          <w:rFonts w:ascii="Times New Roman" w:hAnsi="Times New Roman"/>
          <w:sz w:val="26"/>
          <w:szCs w:val="26"/>
        </w:rPr>
      </w:pPr>
    </w:p>
    <w:p w:rsidR="00883185" w:rsidRPr="00E20D44" w:rsidRDefault="00883185" w:rsidP="00883185">
      <w:pPr>
        <w:spacing w:before="120" w:after="120" w:line="240" w:lineRule="auto"/>
        <w:ind w:firstLine="720"/>
        <w:jc w:val="both"/>
        <w:rPr>
          <w:rFonts w:ascii="Times New Roman" w:hAnsi="Times New Roman"/>
          <w:sz w:val="28"/>
          <w:szCs w:val="28"/>
        </w:rPr>
      </w:pPr>
      <w:r w:rsidRPr="00E20D44">
        <w:rPr>
          <w:rFonts w:ascii="Times New Roman" w:hAnsi="Times New Roman"/>
          <w:sz w:val="28"/>
          <w:szCs w:val="28"/>
        </w:rPr>
        <w:t xml:space="preserve">Căn cứ số </w:t>
      </w:r>
      <w:r w:rsidR="00FD62E1" w:rsidRPr="00E20D44">
        <w:rPr>
          <w:rFonts w:ascii="Times New Roman" w:hAnsi="Times New Roman"/>
          <w:sz w:val="28"/>
          <w:szCs w:val="28"/>
        </w:rPr>
        <w:t>199/KH-UBND ngày 07/08</w:t>
      </w:r>
      <w:r w:rsidRPr="00E20D44">
        <w:rPr>
          <w:rFonts w:ascii="Times New Roman" w:hAnsi="Times New Roman"/>
          <w:sz w:val="28"/>
          <w:szCs w:val="28"/>
        </w:rPr>
        <w:t xml:space="preserve">/2017 của Ủy ban nhân dân Huyện </w:t>
      </w:r>
      <w:r w:rsidR="00FD62E1" w:rsidRPr="00E20D44">
        <w:rPr>
          <w:rFonts w:ascii="Times New Roman" w:hAnsi="Times New Roman"/>
          <w:sz w:val="28"/>
          <w:szCs w:val="28"/>
        </w:rPr>
        <w:t>Tổ chức thực hiện chiến dịch diệt lăng quăng, diệt muỗi chủ động</w:t>
      </w:r>
      <w:r w:rsidRPr="00E20D44">
        <w:rPr>
          <w:rFonts w:ascii="Times New Roman" w:hAnsi="Times New Roman"/>
          <w:sz w:val="28"/>
          <w:szCs w:val="28"/>
        </w:rPr>
        <w:t xml:space="preserve"> phòng chống bệnh </w:t>
      </w:r>
      <w:r w:rsidR="00FD62E1" w:rsidRPr="00E20D44">
        <w:rPr>
          <w:rFonts w:ascii="Times New Roman" w:hAnsi="Times New Roman"/>
          <w:sz w:val="28"/>
          <w:szCs w:val="28"/>
        </w:rPr>
        <w:t xml:space="preserve">do vi rut Zika, </w:t>
      </w:r>
      <w:r w:rsidRPr="00E20D44">
        <w:rPr>
          <w:rFonts w:ascii="Times New Roman" w:hAnsi="Times New Roman"/>
          <w:sz w:val="28"/>
          <w:szCs w:val="28"/>
        </w:rPr>
        <w:t>sốt xuất huyết trên đị</w:t>
      </w:r>
      <w:r w:rsidR="00FD62E1" w:rsidRPr="00E20D44">
        <w:rPr>
          <w:rFonts w:ascii="Times New Roman" w:hAnsi="Times New Roman"/>
          <w:sz w:val="28"/>
          <w:szCs w:val="28"/>
        </w:rPr>
        <w:t>a bàn huyện Bình Chánh từ nay đến cuối năm 2017</w:t>
      </w:r>
      <w:r w:rsidR="001C6549" w:rsidRPr="00E20D44">
        <w:rPr>
          <w:rFonts w:ascii="Times New Roman" w:hAnsi="Times New Roman"/>
          <w:sz w:val="28"/>
          <w:szCs w:val="28"/>
        </w:rPr>
        <w:t>.</w:t>
      </w:r>
    </w:p>
    <w:p w:rsidR="00883185" w:rsidRPr="00E20D44" w:rsidRDefault="000B33DC" w:rsidP="001C6549">
      <w:pPr>
        <w:spacing w:after="0" w:line="240" w:lineRule="auto"/>
        <w:rPr>
          <w:rFonts w:ascii="Times New Roman" w:hAnsi="Times New Roman"/>
          <w:sz w:val="28"/>
          <w:szCs w:val="28"/>
        </w:rPr>
      </w:pPr>
      <w:r>
        <w:rPr>
          <w:rFonts w:ascii="Times New Roman" w:hAnsi="Times New Roman"/>
          <w:sz w:val="28"/>
          <w:szCs w:val="28"/>
        </w:rPr>
        <w:t xml:space="preserve">          </w:t>
      </w:r>
      <w:r w:rsidR="00883185" w:rsidRPr="00E20D44">
        <w:rPr>
          <w:rFonts w:ascii="Times New Roman" w:hAnsi="Times New Roman"/>
          <w:sz w:val="28"/>
          <w:szCs w:val="28"/>
        </w:rPr>
        <w:t>Phòng Giáo dục và Đào tạo Huyện Bình Chánh đề nghị Hiệu trưởng các trườ</w:t>
      </w:r>
      <w:r w:rsidR="00DD3080" w:rsidRPr="00E20D44">
        <w:rPr>
          <w:rFonts w:ascii="Times New Roman" w:hAnsi="Times New Roman"/>
          <w:sz w:val="28"/>
          <w:szCs w:val="28"/>
        </w:rPr>
        <w:t>ng photo</w:t>
      </w:r>
      <w:r w:rsidR="00883185" w:rsidRPr="00E20D44">
        <w:rPr>
          <w:rFonts w:ascii="Times New Roman" w:hAnsi="Times New Roman"/>
          <w:sz w:val="28"/>
          <w:szCs w:val="28"/>
        </w:rPr>
        <w:t xml:space="preserve"> </w:t>
      </w:r>
      <w:r w:rsidR="001C6549" w:rsidRPr="00E20D44">
        <w:rPr>
          <w:rFonts w:ascii="Times New Roman" w:hAnsi="Times New Roman"/>
          <w:sz w:val="28"/>
          <w:szCs w:val="28"/>
        </w:rPr>
        <w:t>gử</w:t>
      </w:r>
      <w:r w:rsidR="00DD3080" w:rsidRPr="00E20D44">
        <w:rPr>
          <w:rFonts w:ascii="Times New Roman" w:hAnsi="Times New Roman"/>
          <w:sz w:val="28"/>
          <w:szCs w:val="28"/>
        </w:rPr>
        <w:t>i thư</w:t>
      </w:r>
      <w:r w:rsidR="00963E15" w:rsidRPr="00E20D44">
        <w:rPr>
          <w:rFonts w:ascii="Times New Roman" w:hAnsi="Times New Roman"/>
          <w:sz w:val="28"/>
          <w:szCs w:val="28"/>
        </w:rPr>
        <w:t xml:space="preserve"> ngỏ </w:t>
      </w:r>
      <w:r w:rsidR="001C6549" w:rsidRPr="00E20D44">
        <w:rPr>
          <w:rFonts w:ascii="Times New Roman" w:hAnsi="Times New Roman"/>
          <w:sz w:val="28"/>
          <w:szCs w:val="28"/>
        </w:rPr>
        <w:t>về cho tất cả phụ huynh.</w:t>
      </w:r>
    </w:p>
    <w:p w:rsidR="001C6549" w:rsidRPr="00E20D44" w:rsidRDefault="001C6549" w:rsidP="00883185">
      <w:pPr>
        <w:spacing w:after="0" w:line="240" w:lineRule="auto"/>
        <w:rPr>
          <w:rFonts w:ascii="Times New Roman" w:hAnsi="Times New Roman"/>
          <w:sz w:val="28"/>
          <w:szCs w:val="28"/>
        </w:rPr>
      </w:pPr>
    </w:p>
    <w:p w:rsidR="00883185" w:rsidRPr="00E20D44" w:rsidRDefault="000B33DC" w:rsidP="00883185">
      <w:pPr>
        <w:spacing w:after="0" w:line="240" w:lineRule="auto"/>
        <w:rPr>
          <w:rFonts w:ascii="Times New Roman" w:hAnsi="Times New Roman"/>
          <w:sz w:val="28"/>
          <w:szCs w:val="28"/>
        </w:rPr>
      </w:pPr>
      <w:r>
        <w:rPr>
          <w:rFonts w:ascii="Times New Roman" w:hAnsi="Times New Roman"/>
          <w:sz w:val="28"/>
          <w:szCs w:val="28"/>
        </w:rPr>
        <w:t xml:space="preserve">          </w:t>
      </w:r>
      <w:bookmarkStart w:id="0" w:name="_GoBack"/>
      <w:bookmarkEnd w:id="0"/>
      <w:r w:rsidR="003C47D2">
        <w:rPr>
          <w:rFonts w:ascii="Times New Roman" w:hAnsi="Times New Roman"/>
          <w:sz w:val="28"/>
          <w:szCs w:val="28"/>
        </w:rPr>
        <w:t xml:space="preserve">Để công tác phòng chống dịch bệnh được thực hiện tốt </w:t>
      </w:r>
      <w:r>
        <w:rPr>
          <w:rFonts w:ascii="Times New Roman" w:hAnsi="Times New Roman"/>
          <w:sz w:val="28"/>
          <w:szCs w:val="28"/>
        </w:rPr>
        <w:t>Phòng Giáo dục và Đào tạo đ</w:t>
      </w:r>
      <w:r w:rsidR="00883185" w:rsidRPr="00E20D44">
        <w:rPr>
          <w:rFonts w:ascii="Times New Roman" w:hAnsi="Times New Roman"/>
          <w:sz w:val="28"/>
          <w:szCs w:val="28"/>
        </w:rPr>
        <w:t xml:space="preserve">ề nghị Hiệu trưởng các trường </w:t>
      </w:r>
      <w:r w:rsidRPr="00E20D44">
        <w:rPr>
          <w:rFonts w:ascii="Times New Roman" w:hAnsi="Times New Roman"/>
          <w:sz w:val="28"/>
          <w:szCs w:val="28"/>
        </w:rPr>
        <w:t>thực hiện nghiêm túc</w:t>
      </w:r>
      <w:r w:rsidRPr="000B33DC">
        <w:rPr>
          <w:rFonts w:ascii="Times New Roman" w:hAnsi="Times New Roman"/>
          <w:sz w:val="28"/>
          <w:szCs w:val="28"/>
        </w:rPr>
        <w:t xml:space="preserve"> </w:t>
      </w:r>
      <w:r w:rsidRPr="00E20D44">
        <w:rPr>
          <w:rFonts w:ascii="Times New Roman" w:hAnsi="Times New Roman"/>
          <w:sz w:val="28"/>
          <w:szCs w:val="28"/>
        </w:rPr>
        <w:t>nội dung hướng dẫn trên</w:t>
      </w:r>
      <w:r>
        <w:rPr>
          <w:rFonts w:ascii="Times New Roman" w:hAnsi="Times New Roman"/>
          <w:sz w:val="28"/>
          <w:szCs w:val="28"/>
        </w:rPr>
        <w:t>,</w:t>
      </w:r>
      <w:r w:rsidRPr="00E20D44">
        <w:rPr>
          <w:rFonts w:ascii="Times New Roman" w:hAnsi="Times New Roman"/>
          <w:sz w:val="28"/>
          <w:szCs w:val="28"/>
        </w:rPr>
        <w:t xml:space="preserve"> photo gửi thư</w:t>
      </w:r>
      <w:r>
        <w:rPr>
          <w:rFonts w:ascii="Times New Roman" w:hAnsi="Times New Roman"/>
          <w:sz w:val="28"/>
          <w:szCs w:val="28"/>
        </w:rPr>
        <w:t xml:space="preserve"> ngỏ</w:t>
      </w:r>
      <w:r w:rsidRPr="00E20D44">
        <w:rPr>
          <w:rFonts w:ascii="Times New Roman" w:hAnsi="Times New Roman"/>
          <w:sz w:val="28"/>
          <w:szCs w:val="28"/>
        </w:rPr>
        <w:t xml:space="preserve"> </w:t>
      </w:r>
      <w:r>
        <w:rPr>
          <w:rFonts w:ascii="Times New Roman" w:hAnsi="Times New Roman"/>
          <w:sz w:val="28"/>
          <w:szCs w:val="28"/>
        </w:rPr>
        <w:t xml:space="preserve">và gửi </w:t>
      </w:r>
      <w:r w:rsidRPr="00E20D44">
        <w:rPr>
          <w:rFonts w:ascii="Times New Roman" w:hAnsi="Times New Roman"/>
          <w:sz w:val="28"/>
          <w:szCs w:val="28"/>
        </w:rPr>
        <w:t>về cho tất cả phụ huynh</w:t>
      </w:r>
      <w:r>
        <w:rPr>
          <w:rFonts w:ascii="Times New Roman" w:hAnsi="Times New Roman"/>
          <w:sz w:val="28"/>
          <w:szCs w:val="28"/>
        </w:rPr>
        <w:t>.</w:t>
      </w:r>
    </w:p>
    <w:p w:rsidR="00883185" w:rsidRPr="00506ABE" w:rsidRDefault="00883185" w:rsidP="00883185">
      <w:pPr>
        <w:spacing w:after="0" w:line="240" w:lineRule="auto"/>
        <w:ind w:firstLine="720"/>
        <w:jc w:val="both"/>
        <w:rPr>
          <w:rFonts w:ascii="Times New Roman" w:hAnsi="Times New Roman"/>
          <w:sz w:val="26"/>
          <w:szCs w:val="26"/>
        </w:rPr>
      </w:pPr>
    </w:p>
    <w:p w:rsidR="00DD3080" w:rsidRDefault="00DD3080" w:rsidP="00DD3080">
      <w:pPr>
        <w:spacing w:after="0" w:line="240" w:lineRule="auto"/>
        <w:jc w:val="both"/>
        <w:rPr>
          <w:rFonts w:ascii="Times New Roman" w:hAnsi="Times New Roman"/>
          <w:sz w:val="26"/>
          <w:szCs w:val="26"/>
        </w:rPr>
      </w:pPr>
      <w:r>
        <w:rPr>
          <w:rFonts w:ascii="Times New Roman" w:hAnsi="Times New Roman"/>
          <w:b/>
          <w:i/>
          <w:sz w:val="24"/>
          <w:szCs w:val="24"/>
        </w:rPr>
        <w:t>Nơi nhận</w:t>
      </w:r>
      <w:r>
        <w:rPr>
          <w:rFonts w:ascii="Times New Roman" w:hAnsi="Times New Roman"/>
          <w:i/>
          <w:sz w:val="24"/>
          <w:szCs w:val="24"/>
        </w:rPr>
        <w:t>:</w:t>
      </w:r>
      <w:r>
        <w:rPr>
          <w:rFonts w:ascii="Times New Roman" w:hAnsi="Times New Roman"/>
          <w:b/>
          <w:sz w:val="26"/>
          <w:szCs w:val="26"/>
        </w:rPr>
        <w:t xml:space="preserve">                                                                                   TRƯỞNG PHÒNG</w:t>
      </w:r>
    </w:p>
    <w:p w:rsidR="00DD3080" w:rsidRDefault="00DD3080" w:rsidP="00DD3080">
      <w:pPr>
        <w:spacing w:after="0" w:line="240" w:lineRule="auto"/>
        <w:jc w:val="both"/>
        <w:rPr>
          <w:rFonts w:ascii="Times New Roman" w:hAnsi="Times New Roman"/>
          <w:sz w:val="26"/>
          <w:szCs w:val="26"/>
        </w:rPr>
      </w:pPr>
      <w:r>
        <w:rPr>
          <w:rFonts w:ascii="Times New Roman" w:hAnsi="Times New Roman"/>
        </w:rPr>
        <w:t xml:space="preserve">- Phòng Y tế                                                                                               </w:t>
      </w:r>
    </w:p>
    <w:p w:rsidR="00DD3080" w:rsidRDefault="00DD3080" w:rsidP="007E669F">
      <w:pPr>
        <w:tabs>
          <w:tab w:val="left" w:pos="7448"/>
        </w:tabs>
        <w:spacing w:after="0" w:line="240" w:lineRule="auto"/>
        <w:jc w:val="both"/>
        <w:rPr>
          <w:rFonts w:ascii="Times New Roman" w:hAnsi="Times New Roman"/>
        </w:rPr>
      </w:pPr>
      <w:r>
        <w:rPr>
          <w:rFonts w:ascii="Times New Roman" w:hAnsi="Times New Roman"/>
        </w:rPr>
        <w:t xml:space="preserve">- Như trên;                                                                                              </w:t>
      </w:r>
      <w:r w:rsidR="007E669F">
        <w:rPr>
          <w:rFonts w:ascii="Times New Roman" w:hAnsi="Times New Roman"/>
        </w:rPr>
        <w:tab/>
        <w:t>(Đã ký)</w:t>
      </w:r>
    </w:p>
    <w:p w:rsidR="00DD3080" w:rsidRDefault="00DD3080" w:rsidP="00DD3080">
      <w:pPr>
        <w:spacing w:after="0" w:line="240" w:lineRule="auto"/>
        <w:jc w:val="both"/>
        <w:rPr>
          <w:rFonts w:ascii="Times New Roman" w:hAnsi="Times New Roman"/>
        </w:rPr>
      </w:pPr>
      <w:r>
        <w:rPr>
          <w:rFonts w:ascii="Times New Roman" w:hAnsi="Times New Roman"/>
        </w:rPr>
        <w:t xml:space="preserve">-  Lưu: VT                                                                                                                 </w:t>
      </w:r>
    </w:p>
    <w:p w:rsidR="00DD3080" w:rsidRDefault="00DD3080" w:rsidP="00DD3080">
      <w:pPr>
        <w:spacing w:after="0" w:line="240" w:lineRule="auto"/>
        <w:jc w:val="both"/>
        <w:rPr>
          <w:rFonts w:ascii="Times New Roman" w:hAnsi="Times New Roman"/>
          <w:sz w:val="26"/>
          <w:szCs w:val="26"/>
        </w:rPr>
      </w:pPr>
    </w:p>
    <w:p w:rsidR="00DD3080" w:rsidRDefault="00DD3080" w:rsidP="00DD3080">
      <w:pPr>
        <w:spacing w:after="0" w:line="240" w:lineRule="auto"/>
        <w:ind w:left="360"/>
        <w:jc w:val="both"/>
        <w:rPr>
          <w:rFonts w:ascii="Times New Roman" w:hAnsi="Times New Roman"/>
          <w:sz w:val="26"/>
          <w:szCs w:val="26"/>
        </w:rPr>
      </w:pPr>
      <w:r>
        <w:rPr>
          <w:rFonts w:ascii="Times New Roman" w:hAnsi="Times New Roman"/>
          <w:sz w:val="26"/>
          <w:szCs w:val="26"/>
        </w:rPr>
        <w:t xml:space="preserve">                                                                                               </w:t>
      </w:r>
    </w:p>
    <w:p w:rsidR="00DD3080" w:rsidRDefault="00DD3080" w:rsidP="00DD3080">
      <w:pPr>
        <w:spacing w:after="0" w:line="240" w:lineRule="auto"/>
        <w:ind w:left="360"/>
        <w:jc w:val="both"/>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Nguyễ</w:t>
      </w:r>
      <w:r w:rsidR="00E20D44">
        <w:rPr>
          <w:rFonts w:ascii="Times New Roman" w:hAnsi="Times New Roman"/>
          <w:b/>
          <w:sz w:val="26"/>
          <w:szCs w:val="26"/>
        </w:rPr>
        <w:t>n Trí Dũng</w:t>
      </w:r>
      <w:r>
        <w:rPr>
          <w:rFonts w:ascii="Times New Roman" w:hAnsi="Times New Roman"/>
          <w:b/>
          <w:sz w:val="26"/>
          <w:szCs w:val="26"/>
        </w:rPr>
        <w:t xml:space="preserve">              </w:t>
      </w:r>
    </w:p>
    <w:p w:rsidR="00883185" w:rsidRPr="00506ABE" w:rsidRDefault="00883185" w:rsidP="00883185">
      <w:pPr>
        <w:spacing w:after="0" w:line="240" w:lineRule="auto"/>
        <w:jc w:val="both"/>
        <w:rPr>
          <w:rFonts w:ascii="Times New Roman" w:hAnsi="Times New Roman"/>
          <w:sz w:val="26"/>
          <w:szCs w:val="26"/>
        </w:rPr>
      </w:pPr>
    </w:p>
    <w:p w:rsidR="00883185" w:rsidRPr="00506ABE" w:rsidRDefault="00883185" w:rsidP="00883185">
      <w:pPr>
        <w:spacing w:after="0" w:line="240" w:lineRule="auto"/>
        <w:jc w:val="both"/>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Pr="00506ABE" w:rsidRDefault="00883185" w:rsidP="00883185">
      <w:pPr>
        <w:spacing w:after="0" w:line="240" w:lineRule="auto"/>
        <w:rPr>
          <w:rFonts w:ascii="Times New Roman" w:hAnsi="Times New Roman"/>
          <w:sz w:val="26"/>
          <w:szCs w:val="26"/>
        </w:rPr>
      </w:pPr>
    </w:p>
    <w:p w:rsidR="00883185" w:rsidRDefault="00883185"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B73913" w:rsidRDefault="00B73913" w:rsidP="00883185">
      <w:pPr>
        <w:rPr>
          <w:rFonts w:ascii="VNI-Times" w:hAnsi="VNI-Times"/>
        </w:rPr>
      </w:pPr>
    </w:p>
    <w:p w:rsidR="000B33DC" w:rsidRDefault="000B33DC" w:rsidP="000B33DC">
      <w:pPr>
        <w:spacing w:after="0" w:line="240" w:lineRule="auto"/>
        <w:ind w:right="45"/>
        <w:rPr>
          <w:rFonts w:ascii="Times New Roman" w:eastAsia="Times New Roman" w:hAnsi="Times New Roman"/>
          <w:b/>
          <w:bCs/>
          <w:sz w:val="28"/>
          <w:szCs w:val="28"/>
        </w:rPr>
      </w:pPr>
      <w:r>
        <w:rPr>
          <w:rFonts w:ascii="Times New Roman" w:eastAsia="Times New Roman" w:hAnsi="Times New Roman"/>
          <w:b/>
          <w:bCs/>
          <w:sz w:val="28"/>
          <w:szCs w:val="28"/>
        </w:rPr>
        <w:lastRenderedPageBreak/>
        <w:t>PHÒNG GIÁO DỤC VÀ ĐÀO TẠO</w:t>
      </w:r>
    </w:p>
    <w:p w:rsidR="000B33DC" w:rsidRDefault="000B33DC" w:rsidP="000B33DC">
      <w:pPr>
        <w:spacing w:after="0" w:line="240" w:lineRule="auto"/>
        <w:ind w:right="45"/>
        <w:rPr>
          <w:rFonts w:ascii="Times New Roman" w:eastAsia="Times New Roman" w:hAnsi="Times New Roman"/>
          <w:b/>
          <w:bCs/>
          <w:sz w:val="28"/>
          <w:szCs w:val="28"/>
        </w:rPr>
      </w:pPr>
      <w:r>
        <w:rPr>
          <w:rFonts w:ascii="Times New Roman" w:eastAsia="Times New Roman" w:hAnsi="Times New Roman"/>
          <w:b/>
          <w:bCs/>
          <w:sz w:val="28"/>
          <w:szCs w:val="28"/>
        </w:rPr>
        <w:t>TRƯỜNG………………</w:t>
      </w:r>
    </w:p>
    <w:p w:rsidR="000B33DC" w:rsidRDefault="000B33DC" w:rsidP="000B33DC">
      <w:pPr>
        <w:spacing w:after="0" w:line="240" w:lineRule="auto"/>
        <w:ind w:left="2880" w:right="45" w:firstLine="720"/>
        <w:rPr>
          <w:rFonts w:ascii="Times New Roman" w:eastAsia="Times New Roman" w:hAnsi="Times New Roman"/>
          <w:b/>
          <w:bCs/>
          <w:sz w:val="36"/>
          <w:szCs w:val="36"/>
        </w:rPr>
      </w:pPr>
    </w:p>
    <w:p w:rsidR="000B33DC" w:rsidRDefault="000B33DC" w:rsidP="000B33DC">
      <w:pPr>
        <w:spacing w:after="0" w:line="240" w:lineRule="auto"/>
        <w:ind w:left="2880" w:right="45" w:firstLine="720"/>
        <w:rPr>
          <w:rFonts w:ascii="Times New Roman" w:eastAsia="Times New Roman" w:hAnsi="Times New Roman"/>
          <w:b/>
          <w:bCs/>
          <w:sz w:val="36"/>
          <w:szCs w:val="36"/>
        </w:rPr>
      </w:pPr>
      <w:r>
        <w:rPr>
          <w:rFonts w:ascii="Times New Roman" w:eastAsia="Times New Roman" w:hAnsi="Times New Roman"/>
          <w:b/>
          <w:bCs/>
          <w:sz w:val="36"/>
          <w:szCs w:val="36"/>
        </w:rPr>
        <w:t xml:space="preserve"> THƯ NGỎ</w:t>
      </w:r>
    </w:p>
    <w:p w:rsidR="000B33DC" w:rsidRDefault="000B33DC" w:rsidP="000B33DC">
      <w:pPr>
        <w:tabs>
          <w:tab w:val="center" w:pos="4513"/>
          <w:tab w:val="left" w:pos="7350"/>
        </w:tabs>
        <w:spacing w:before="120" w:after="0"/>
        <w:jc w:val="center"/>
        <w:rPr>
          <w:rFonts w:ascii="Times New Roman" w:eastAsia="Arial" w:hAnsi="Times New Roman"/>
          <w:b/>
          <w:sz w:val="28"/>
          <w:szCs w:val="28"/>
        </w:rPr>
      </w:pPr>
      <w:r>
        <w:rPr>
          <w:rFonts w:ascii="Times New Roman" w:eastAsia="Arial" w:hAnsi="Times New Roman"/>
          <w:b/>
          <w:sz w:val="28"/>
          <w:szCs w:val="28"/>
        </w:rPr>
        <w:t>Kính gởi: Quý Phụ huynh</w:t>
      </w:r>
    </w:p>
    <w:p w:rsidR="000B33DC" w:rsidRDefault="000B33DC" w:rsidP="000B33DC">
      <w:pPr>
        <w:tabs>
          <w:tab w:val="center" w:pos="4513"/>
          <w:tab w:val="left" w:pos="7350"/>
        </w:tabs>
        <w:spacing w:before="120" w:after="0"/>
        <w:jc w:val="center"/>
        <w:rPr>
          <w:rFonts w:ascii="Times New Roman" w:eastAsia="Arial" w:hAnsi="Times New Roman"/>
          <w:b/>
          <w:sz w:val="28"/>
          <w:szCs w:val="28"/>
        </w:rPr>
      </w:pPr>
    </w:p>
    <w:p w:rsidR="000B33DC" w:rsidRDefault="000B33DC" w:rsidP="00B73913">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Hiện nay, tình hình dịch bệnh Sốt xuất huyết và tay chân miệng đang diễn biến khá phức tạp trên địa bàn xã …………... Để phòng ngừa sự lây lan dịch bệnh trong trường học, cộng đồng và nhằm bảo vệ sức khỏe cho các em học sinh, Trường đề nghị phụ huynh học sinh cùng phối hợp thực hiện một số việc như sau :</w:t>
      </w:r>
    </w:p>
    <w:p w:rsidR="000B33DC" w:rsidRDefault="000B33DC" w:rsidP="00B73913">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I.Phòng, chống bệnh Sốt xuất huyết:                                                                          </w:t>
      </w:r>
    </w:p>
    <w:p w:rsidR="000B33DC" w:rsidRDefault="000B33DC" w:rsidP="00B73913">
      <w:pPr>
        <w:pStyle w:val="NormalWeb"/>
        <w:shd w:val="clear" w:color="auto" w:fill="FFFFFF"/>
        <w:spacing w:before="0" w:beforeAutospacing="0" w:after="75" w:afterAutospacing="0"/>
        <w:jc w:val="both"/>
        <w:rPr>
          <w:b/>
          <w:color w:val="000000"/>
          <w:sz w:val="26"/>
          <w:szCs w:val="26"/>
        </w:rPr>
      </w:pPr>
      <w:r>
        <w:rPr>
          <w:b/>
          <w:color w:val="000000"/>
          <w:sz w:val="26"/>
          <w:szCs w:val="26"/>
        </w:rPr>
        <w:t>1/ loại bỏ nơi sinh sản của muỗi, diệt lăng quăng/bọ gậy bằng cách:</w:t>
      </w:r>
    </w:p>
    <w:p w:rsidR="000B33DC" w:rsidRDefault="000B33DC" w:rsidP="00B73913">
      <w:pPr>
        <w:pStyle w:val="NormalWeb"/>
        <w:shd w:val="clear" w:color="auto" w:fill="FFFFFF"/>
        <w:spacing w:before="0" w:beforeAutospacing="0" w:after="75" w:afterAutospacing="0"/>
        <w:ind w:firstLine="720"/>
        <w:jc w:val="both"/>
        <w:rPr>
          <w:color w:val="000000"/>
          <w:sz w:val="28"/>
          <w:szCs w:val="28"/>
        </w:rPr>
      </w:pPr>
      <w:r>
        <w:rPr>
          <w:color w:val="000000"/>
          <w:sz w:val="28"/>
          <w:szCs w:val="28"/>
        </w:rPr>
        <w:t>Đậy kín tất cả các dụng cụ chứa nước để muỗi không vào đẻ trứng; Thả cá vào các dụng cụ chứa nước lớn (bể, giếng, chum, vại...) để diệt lăng quăng/bọ gậy.</w:t>
      </w:r>
    </w:p>
    <w:p w:rsidR="000B33DC" w:rsidRDefault="000B33DC" w:rsidP="00B73913">
      <w:pPr>
        <w:pStyle w:val="NormalWeb"/>
        <w:shd w:val="clear" w:color="auto" w:fill="FFFFFF"/>
        <w:spacing w:before="0" w:beforeAutospacing="0" w:after="75" w:afterAutospacing="0"/>
        <w:ind w:firstLine="720"/>
        <w:jc w:val="both"/>
        <w:rPr>
          <w:color w:val="000000"/>
          <w:sz w:val="28"/>
          <w:szCs w:val="28"/>
        </w:rPr>
      </w:pPr>
      <w:r>
        <w:rPr>
          <w:color w:val="000000"/>
          <w:sz w:val="28"/>
          <w:szCs w:val="28"/>
        </w:rPr>
        <w:t>Thay, rửa các dụng cụ chứa nước vừa và nhỏ (lu, khạp…) hàng tuần; thu gom, hủy các vật dụng phế thải trong nhà và xung quanh nhà như chai, lọ, mảnh chai, mảnh lu vỡ, vỏ dừa, lốp/vỏ xe cũ, hốc tre, bẹ lá..., dọn vệ sinh môi trường, lật úp các dụng cụ chứa nước khi không dùng đến; bỏ muối hoặc dầu vào bát nước kê chân chạn/tủ đựng chén bát, thay nước bình hoa/bình bông.</w:t>
      </w:r>
    </w:p>
    <w:p w:rsidR="000B33DC" w:rsidRDefault="000B33DC" w:rsidP="00B73913">
      <w:pPr>
        <w:pStyle w:val="NormalWeb"/>
        <w:shd w:val="clear" w:color="auto" w:fill="FFFFFF"/>
        <w:spacing w:before="0" w:beforeAutospacing="0" w:after="75" w:afterAutospacing="0"/>
        <w:jc w:val="both"/>
        <w:rPr>
          <w:color w:val="000000"/>
          <w:sz w:val="28"/>
          <w:szCs w:val="28"/>
        </w:rPr>
      </w:pPr>
      <w:r>
        <w:rPr>
          <w:color w:val="000000"/>
          <w:sz w:val="28"/>
          <w:szCs w:val="28"/>
        </w:rPr>
        <w:t xml:space="preserve"> </w:t>
      </w:r>
      <w:r>
        <w:rPr>
          <w:color w:val="000000"/>
          <w:sz w:val="28"/>
          <w:szCs w:val="28"/>
        </w:rPr>
        <w:tab/>
        <w:t>Ngoài ra, người dân nên phòng chống muỗi đốt bằng cách: Mặc quần áo dài tay; ngủ trong màn/mùng kể cả ban ngày; dùng bình xịt diệt muỗi, hương muỗi, kem xua muỗi, vợt điện diệt muỗi; cho người bị sốt xuất huyết nằm trong màn, tránh muỗi đốt để tránh lây lan bệnh cho người khác. Tích cực phối hợp với chính quyền và ngành y tế trong các đợt phun hóa chất phòng, chống</w:t>
      </w:r>
      <w:r>
        <w:rPr>
          <w:rFonts w:ascii="Arial" w:hAnsi="Arial" w:cs="Arial"/>
          <w:color w:val="000000"/>
          <w:sz w:val="28"/>
          <w:szCs w:val="28"/>
        </w:rPr>
        <w:t xml:space="preserve"> </w:t>
      </w:r>
      <w:r>
        <w:rPr>
          <w:color w:val="000000"/>
          <w:sz w:val="28"/>
          <w:szCs w:val="28"/>
        </w:rPr>
        <w:t>dịch. </w:t>
      </w:r>
    </w:p>
    <w:p w:rsidR="000B33DC" w:rsidRDefault="000B33DC" w:rsidP="00B73913">
      <w:pPr>
        <w:pStyle w:val="NormalWeb"/>
        <w:spacing w:before="0" w:beforeAutospacing="0" w:after="0" w:afterAutospacing="0"/>
        <w:ind w:firstLine="720"/>
        <w:jc w:val="both"/>
        <w:rPr>
          <w:rFonts w:eastAsia="Gulim"/>
          <w:bCs/>
          <w:iCs/>
          <w:color w:val="000000"/>
          <w:sz w:val="28"/>
          <w:szCs w:val="28"/>
        </w:rPr>
      </w:pPr>
      <w:r>
        <w:rPr>
          <w:rFonts w:eastAsia="Gulim"/>
          <w:bCs/>
          <w:iCs/>
          <w:color w:val="000000"/>
          <w:sz w:val="28"/>
          <w:szCs w:val="28"/>
        </w:rPr>
        <w:t>Dọn dẹp vật dụng quần áo trong nhà để muỗi không có nơi đậu và trú ẩn</w:t>
      </w:r>
    </w:p>
    <w:p w:rsidR="00B73913" w:rsidRDefault="000B33DC" w:rsidP="00B73913">
      <w:pPr>
        <w:pStyle w:val="NormalWeb"/>
        <w:spacing w:before="0" w:beforeAutospacing="0" w:after="0" w:afterAutospacing="0"/>
        <w:ind w:left="630" w:hanging="540"/>
        <w:rPr>
          <w:sz w:val="28"/>
          <w:szCs w:val="28"/>
        </w:rPr>
      </w:pPr>
      <w:r>
        <w:rPr>
          <w:rStyle w:val="Strong"/>
          <w:sz w:val="28"/>
          <w:szCs w:val="28"/>
        </w:rPr>
        <w:t>2/Phòng chống muỗi đốt:</w:t>
      </w:r>
      <w:r>
        <w:rPr>
          <w:sz w:val="28"/>
          <w:szCs w:val="28"/>
        </w:rPr>
        <w:br/>
        <w:t>- Mặc quần áo dài tay.</w:t>
      </w:r>
      <w:r>
        <w:rPr>
          <w:sz w:val="28"/>
          <w:szCs w:val="28"/>
        </w:rPr>
        <w:br/>
        <w:t>- Ngủ trong màn (mùng) kể cả ban ngày.</w:t>
      </w:r>
      <w:r>
        <w:rPr>
          <w:sz w:val="28"/>
          <w:szCs w:val="28"/>
        </w:rPr>
        <w:br/>
        <w:t>- Dùng bình xịt diệt muỗi, hương muỗi, kem xua muỗi, vợt điện diệt muỗi...</w:t>
      </w:r>
      <w:r>
        <w:rPr>
          <w:sz w:val="28"/>
          <w:szCs w:val="28"/>
        </w:rPr>
        <w:br/>
        <w:t>- Dùng rèm che, màn tẩm hóa chất diệt muỗi.</w:t>
      </w:r>
      <w:r>
        <w:rPr>
          <w:sz w:val="28"/>
          <w:szCs w:val="28"/>
        </w:rPr>
        <w:br/>
        <w:t>- Cho người bị sốt xuất huyết nằm trong màn, tránh muỗi đốt</w:t>
      </w:r>
    </w:p>
    <w:p w:rsidR="000B33DC" w:rsidRPr="00B73913" w:rsidRDefault="00B73913" w:rsidP="00B73913">
      <w:pPr>
        <w:pStyle w:val="NormalWeb"/>
        <w:spacing w:before="0" w:beforeAutospacing="0" w:after="0" w:afterAutospacing="0"/>
        <w:ind w:left="630" w:hanging="720"/>
        <w:jc w:val="both"/>
        <w:rPr>
          <w:sz w:val="28"/>
          <w:szCs w:val="28"/>
        </w:rPr>
      </w:pPr>
      <w:r>
        <w:rPr>
          <w:b/>
          <w:sz w:val="28"/>
          <w:szCs w:val="28"/>
        </w:rPr>
        <w:t xml:space="preserve">   </w:t>
      </w:r>
      <w:r w:rsidR="000B33DC">
        <w:rPr>
          <w:b/>
          <w:sz w:val="28"/>
          <w:szCs w:val="28"/>
        </w:rPr>
        <w:t>3/Đưa bệnh nhân đến cơ sở Y tế khi có một trong các dấu hiệu sau:</w:t>
      </w:r>
      <w:r w:rsidR="000B33DC">
        <w:rPr>
          <w:sz w:val="28"/>
          <w:szCs w:val="28"/>
        </w:rPr>
        <w:br/>
        <w:t>- Sốt cao đột ngột 39 – 40 độ C, kéo dài 2 – 7 ngày, khó hạ sốt.</w:t>
      </w:r>
      <w:r w:rsidR="000B33DC">
        <w:rPr>
          <w:sz w:val="28"/>
          <w:szCs w:val="28"/>
        </w:rPr>
        <w:br/>
        <w:t>- Dấu hiệu xuất huyết: Chấm xuất huyết ngoài da, chảy máu cam, chảy máu chân răng, vết bầm tím chỗ tiêm, ói ra máu, đi cầu phân đen (do bị xuất huyết nội tạng).</w:t>
      </w:r>
      <w:r w:rsidR="000B33DC">
        <w:rPr>
          <w:sz w:val="28"/>
          <w:szCs w:val="28"/>
        </w:rPr>
        <w:br/>
        <w:t>- Đau bụng, buồn nôn, chân tay lạnh, người vật vã, hốt hoảng (hội chứng choáng do xuất huyết nội tạng gây mất máu, tụt huyết áp), nếu không được cấp cứu và điều trị kịp thời có thể dẫn đến tử vong.</w:t>
      </w:r>
    </w:p>
    <w:p w:rsidR="000B33DC" w:rsidRDefault="000B33DC" w:rsidP="000B33DC">
      <w:pPr>
        <w:spacing w:before="86" w:after="0" w:line="192" w:lineRule="auto"/>
        <w:ind w:firstLine="720"/>
        <w:textAlignment w:val="baseline"/>
        <w:rPr>
          <w:rFonts w:ascii="Times New Roman" w:eastAsia="Gulim" w:hAnsi="Times New Roman"/>
          <w:b/>
          <w:bCs/>
          <w:iCs/>
          <w:color w:val="000000"/>
          <w:sz w:val="28"/>
          <w:szCs w:val="28"/>
        </w:rPr>
      </w:pPr>
      <w:r>
        <w:rPr>
          <w:rFonts w:ascii="Times New Roman" w:eastAsia="Gulim" w:hAnsi="Times New Roman"/>
          <w:b/>
          <w:bCs/>
          <w:iCs/>
          <w:color w:val="000000"/>
          <w:sz w:val="28"/>
          <w:szCs w:val="28"/>
        </w:rPr>
        <w:t>II.Phòng , chống bệnh  tay chân miệng:</w:t>
      </w:r>
    </w:p>
    <w:p w:rsidR="000B33DC" w:rsidRDefault="000B33DC" w:rsidP="00B73913">
      <w:pPr>
        <w:spacing w:before="240" w:after="240" w:line="240" w:lineRule="auto"/>
        <w:ind w:firstLine="630"/>
        <w:contextualSpacing/>
        <w:jc w:val="both"/>
        <w:rPr>
          <w:rFonts w:ascii="Times New Roman" w:eastAsia="Arial" w:hAnsi="Times New Roman"/>
          <w:sz w:val="28"/>
          <w:szCs w:val="28"/>
        </w:rPr>
      </w:pPr>
      <w:r>
        <w:rPr>
          <w:rFonts w:ascii="Times New Roman" w:eastAsia="Arial" w:hAnsi="Times New Roman"/>
          <w:sz w:val="28"/>
          <w:szCs w:val="28"/>
        </w:rPr>
        <w:t>1.Thường xuyên nhắc nhở rửa tay bằng xà phòng trước khi ăn và sau khi đi vệ sinh nhằm tạo một thói quen tốt cho việc bảo vệ sức khỏe.</w:t>
      </w:r>
    </w:p>
    <w:p w:rsidR="000B33DC" w:rsidRDefault="000B33DC" w:rsidP="00D20A80">
      <w:pPr>
        <w:spacing w:beforeLines="80" w:before="192" w:afterLines="80" w:after="192"/>
        <w:ind w:firstLine="630"/>
        <w:contextualSpacing/>
        <w:jc w:val="both"/>
        <w:rPr>
          <w:rFonts w:ascii="Times New Roman" w:eastAsia="Arial" w:hAnsi="Times New Roman"/>
          <w:sz w:val="28"/>
          <w:szCs w:val="28"/>
        </w:rPr>
      </w:pPr>
      <w:r>
        <w:rPr>
          <w:rFonts w:ascii="Times New Roman" w:eastAsia="Arial" w:hAnsi="Times New Roman"/>
          <w:sz w:val="28"/>
          <w:szCs w:val="28"/>
        </w:rPr>
        <w:t>2.Hàng tuần ngâm rửa đồ chơi và lau khu vực sinh hoạt của trẻ bằng dung dịch Chloramin B:</w:t>
      </w:r>
    </w:p>
    <w:p w:rsidR="000B33DC" w:rsidRDefault="000B33DC" w:rsidP="00D20A80">
      <w:pPr>
        <w:spacing w:beforeLines="80" w:before="192" w:afterLines="80" w:after="192"/>
        <w:ind w:firstLine="720"/>
        <w:contextualSpacing/>
        <w:jc w:val="both"/>
        <w:rPr>
          <w:rFonts w:ascii="Times New Roman" w:hAnsi="Times New Roman"/>
          <w:sz w:val="28"/>
          <w:szCs w:val="28"/>
        </w:rPr>
      </w:pPr>
      <w:r>
        <w:rPr>
          <w:rFonts w:ascii="Times New Roman" w:eastAsia="Arial" w:hAnsi="Times New Roman"/>
          <w:sz w:val="28"/>
          <w:szCs w:val="28"/>
        </w:rPr>
        <w:lastRenderedPageBreak/>
        <w:t xml:space="preserve">- </w:t>
      </w:r>
      <w:r>
        <w:rPr>
          <w:rFonts w:ascii="Times New Roman" w:hAnsi="Times New Roman"/>
          <w:b/>
          <w:bCs/>
          <w:sz w:val="28"/>
          <w:szCs w:val="28"/>
        </w:rPr>
        <w:t>Khử khuẩn hàng tuần</w:t>
      </w:r>
      <w:r>
        <w:rPr>
          <w:rFonts w:ascii="Times New Roman" w:hAnsi="Times New Roman"/>
          <w:sz w:val="28"/>
          <w:szCs w:val="28"/>
        </w:rPr>
        <w:t> (trường hợp không có trẻ bệnh): ngâm đồ chơi, vật dụng trẻ tiếp xúc, lau chùi sàn nhà, khu vực sinh hoạt của trẻ bằng dung dịch Chloramin B</w:t>
      </w:r>
      <w:r>
        <w:rPr>
          <w:rFonts w:ascii="Times New Roman" w:hAnsi="Times New Roman"/>
          <w:b/>
          <w:bCs/>
          <w:sz w:val="28"/>
          <w:szCs w:val="28"/>
        </w:rPr>
        <w:t>, </w:t>
      </w:r>
      <w:r>
        <w:rPr>
          <w:rFonts w:ascii="Times New Roman" w:hAnsi="Times New Roman"/>
          <w:sz w:val="28"/>
          <w:szCs w:val="28"/>
        </w:rPr>
        <w:t>pha</w:t>
      </w:r>
      <w:r>
        <w:rPr>
          <w:rFonts w:ascii="Times New Roman" w:hAnsi="Times New Roman"/>
          <w:b/>
          <w:bCs/>
          <w:sz w:val="28"/>
          <w:szCs w:val="28"/>
        </w:rPr>
        <w:t> </w:t>
      </w:r>
      <w:r>
        <w:rPr>
          <w:rFonts w:ascii="Times New Roman" w:hAnsi="Times New Roman"/>
          <w:b/>
          <w:bCs/>
          <w:sz w:val="28"/>
          <w:szCs w:val="28"/>
          <w:u w:val="single"/>
        </w:rPr>
        <w:t>một muỗng</w:t>
      </w:r>
      <w:r>
        <w:rPr>
          <w:rFonts w:ascii="Times New Roman" w:hAnsi="Times New Roman"/>
          <w:sz w:val="28"/>
          <w:szCs w:val="28"/>
        </w:rPr>
        <w:t> cà phê trong 1 lít nước</w:t>
      </w:r>
    </w:p>
    <w:p w:rsidR="000B33DC" w:rsidRDefault="000B33DC" w:rsidP="00B7391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Khử khuẩn hàng ngày (trường hợp có trẻ bị bệnh): </w:t>
      </w:r>
      <w:r>
        <w:rPr>
          <w:rFonts w:ascii="Times New Roman" w:hAnsi="Times New Roman"/>
          <w:sz w:val="28"/>
          <w:szCs w:val="28"/>
        </w:rPr>
        <w:t>khử khuẩn phải được thực hiện hàng ngày trong 10 đến 15 ngày. Pha </w:t>
      </w:r>
      <w:r>
        <w:rPr>
          <w:rFonts w:ascii="Times New Roman" w:hAnsi="Times New Roman"/>
          <w:b/>
          <w:bCs/>
          <w:sz w:val="28"/>
          <w:szCs w:val="28"/>
          <w:u w:val="single"/>
        </w:rPr>
        <w:t>5 muỗng</w:t>
      </w:r>
      <w:r>
        <w:rPr>
          <w:rFonts w:ascii="Times New Roman" w:hAnsi="Times New Roman"/>
          <w:sz w:val="28"/>
          <w:szCs w:val="28"/>
        </w:rPr>
        <w:t xml:space="preserve"> cà phê bột chloramin B trong 1 lít nước, hoặc sử dụng Javel theo hướng dẫn nhà sản xuất. Đối với vật dụng, đồ chơi của trẻ bị bệnh phải tiến hành khử khuẩn ngay sau khi trẻ vừa chơi hoặc sử dụng xong </w:t>
      </w:r>
    </w:p>
    <w:p w:rsidR="000B33DC" w:rsidRDefault="00E40880" w:rsidP="00B73913">
      <w:pPr>
        <w:pStyle w:val="NormalWeb"/>
        <w:spacing w:before="0" w:beforeAutospacing="0" w:after="0" w:afterAutospacing="0"/>
        <w:jc w:val="both"/>
        <w:rPr>
          <w:sz w:val="28"/>
          <w:szCs w:val="28"/>
        </w:rPr>
      </w:pPr>
      <w:r>
        <w:rPr>
          <w:b/>
          <w:bCs/>
          <w:sz w:val="28"/>
          <w:szCs w:val="28"/>
        </w:rPr>
        <w:t xml:space="preserve">       </w:t>
      </w:r>
      <w:r w:rsidR="000B33DC">
        <w:rPr>
          <w:b/>
          <w:bCs/>
          <w:sz w:val="28"/>
          <w:szCs w:val="28"/>
        </w:rPr>
        <w:t>3. Xử trí khi trẻ bị bệnh:</w:t>
      </w:r>
    </w:p>
    <w:p w:rsidR="000B33DC" w:rsidRDefault="000B33DC" w:rsidP="00B73913">
      <w:pPr>
        <w:pStyle w:val="NormalWeb"/>
        <w:spacing w:before="0" w:beforeAutospacing="0" w:after="0" w:afterAutospacing="0"/>
        <w:ind w:firstLine="540"/>
        <w:jc w:val="both"/>
        <w:rPr>
          <w:sz w:val="28"/>
          <w:szCs w:val="28"/>
        </w:rPr>
      </w:pPr>
      <w:r>
        <w:rPr>
          <w:sz w:val="28"/>
          <w:szCs w:val="28"/>
        </w:rPr>
        <w:t>- Khi thấy trẻ bị sốt và xuất hiện nốt phỏng ở bàn tay, bàn chân và niêm mạc miệng, cần đưa trẻ đến ngay cơ sở y tế.</w:t>
      </w:r>
    </w:p>
    <w:p w:rsidR="000B33DC" w:rsidRDefault="000B33DC" w:rsidP="00B73913">
      <w:pPr>
        <w:pStyle w:val="NormalWeb"/>
        <w:spacing w:before="0" w:beforeAutospacing="0" w:after="0" w:afterAutospacing="0"/>
        <w:ind w:firstLine="540"/>
        <w:jc w:val="both"/>
        <w:rPr>
          <w:sz w:val="28"/>
          <w:szCs w:val="28"/>
        </w:rPr>
      </w:pPr>
      <w:r>
        <w:rPr>
          <w:sz w:val="28"/>
          <w:szCs w:val="28"/>
        </w:rPr>
        <w:t>- Khi trẻ bị bệnh phải cho trẻ nghỉ học hạn chế tiếp xúc với các trẻ khác.</w:t>
      </w:r>
    </w:p>
    <w:p w:rsidR="000B33DC" w:rsidRDefault="000B33DC" w:rsidP="00B73913">
      <w:pPr>
        <w:pStyle w:val="NormalWeb"/>
        <w:spacing w:before="0" w:beforeAutospacing="0" w:after="0" w:afterAutospacing="0"/>
        <w:ind w:firstLine="540"/>
        <w:jc w:val="both"/>
        <w:rPr>
          <w:sz w:val="28"/>
          <w:szCs w:val="28"/>
        </w:rPr>
      </w:pPr>
      <w:r>
        <w:rPr>
          <w:sz w:val="28"/>
          <w:szCs w:val="28"/>
        </w:rPr>
        <w:t>- Không làm vỡ các nốt phỏng nước để tránh nhiễm khuẩn và lây lan bệnh.</w:t>
      </w:r>
    </w:p>
    <w:p w:rsidR="000B33DC" w:rsidRDefault="000B33DC" w:rsidP="00B73913">
      <w:pPr>
        <w:pStyle w:val="NormalWeb"/>
        <w:spacing w:before="0" w:beforeAutospacing="0" w:after="0" w:afterAutospacing="0"/>
        <w:ind w:firstLine="540"/>
        <w:jc w:val="both"/>
        <w:rPr>
          <w:sz w:val="28"/>
          <w:szCs w:val="28"/>
        </w:rPr>
      </w:pPr>
      <w:r>
        <w:rPr>
          <w:sz w:val="28"/>
          <w:szCs w:val="28"/>
        </w:rPr>
        <w:t>- Hạn chế vận động, tăng cường dinh dưỡng cho trẻ ăn thức ăn lỏng và mềm</w:t>
      </w:r>
    </w:p>
    <w:p w:rsidR="000B33DC" w:rsidRDefault="000B33DC" w:rsidP="00D20A80">
      <w:pPr>
        <w:spacing w:afterLines="80" w:after="192" w:line="240" w:lineRule="auto"/>
        <w:ind w:left="720"/>
        <w:jc w:val="both"/>
        <w:rPr>
          <w:rFonts w:ascii="Times New Roman" w:eastAsia="Arial" w:hAnsi="Times New Roman"/>
          <w:sz w:val="28"/>
          <w:szCs w:val="28"/>
        </w:rPr>
      </w:pPr>
      <w:r>
        <w:rPr>
          <w:rFonts w:ascii="Times New Roman" w:eastAsia="Arial" w:hAnsi="Times New Roman"/>
          <w:sz w:val="28"/>
          <w:szCs w:val="28"/>
        </w:rPr>
        <w:t>Rất mong được sự hợp tác của Quý phụ huynh.</w:t>
      </w:r>
    </w:p>
    <w:p w:rsidR="000B33DC" w:rsidRDefault="000B33DC" w:rsidP="00D20A80">
      <w:pPr>
        <w:spacing w:afterLines="80" w:after="192" w:line="240" w:lineRule="auto"/>
        <w:ind w:left="720"/>
        <w:jc w:val="both"/>
        <w:rPr>
          <w:rFonts w:ascii="Times New Roman" w:eastAsia="Arial" w:hAnsi="Times New Roman"/>
          <w:sz w:val="28"/>
          <w:szCs w:val="28"/>
        </w:rPr>
      </w:pPr>
      <w:r>
        <w:rPr>
          <w:rFonts w:ascii="Times New Roman" w:eastAsia="Arial" w:hAnsi="Times New Roman"/>
          <w:sz w:val="28"/>
          <w:szCs w:val="28"/>
        </w:rPr>
        <w:t>Trân trọng cảm ơn</w:t>
      </w:r>
    </w:p>
    <w:p w:rsidR="000B33DC" w:rsidRDefault="000B33DC" w:rsidP="000B33DC">
      <w:pPr>
        <w:pStyle w:val="NoSpacing"/>
        <w:spacing w:line="276" w:lineRule="auto"/>
        <w:ind w:left="720"/>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TRƯỜNG …………………..</w:t>
      </w:r>
    </w:p>
    <w:p w:rsidR="000B33DC" w:rsidRDefault="000B33DC" w:rsidP="000B33DC">
      <w:pPr>
        <w:spacing w:after="0" w:line="240" w:lineRule="auto"/>
        <w:rPr>
          <w:rFonts w:ascii="Times New Roman" w:hAnsi="Times New Roman"/>
          <w:sz w:val="26"/>
          <w:szCs w:val="26"/>
        </w:rPr>
      </w:pPr>
    </w:p>
    <w:p w:rsidR="00883185" w:rsidRDefault="00883185" w:rsidP="00883185">
      <w:pPr>
        <w:rPr>
          <w:rFonts w:ascii="VNI-Times" w:hAnsi="VNI-Times"/>
        </w:rPr>
      </w:pPr>
    </w:p>
    <w:p w:rsidR="00883185" w:rsidRDefault="00883185" w:rsidP="00883185">
      <w:pPr>
        <w:rPr>
          <w:rFonts w:ascii="VNI-Times" w:hAnsi="VNI-Times"/>
        </w:rPr>
      </w:pPr>
    </w:p>
    <w:p w:rsidR="00883185" w:rsidRDefault="00883185" w:rsidP="00883185"/>
    <w:p w:rsidR="00883185" w:rsidRDefault="00883185" w:rsidP="00883185"/>
    <w:p w:rsidR="00532268" w:rsidRDefault="00532268"/>
    <w:sectPr w:rsidR="00532268" w:rsidSect="00DD3080">
      <w:pgSz w:w="11907" w:h="16840" w:code="9"/>
      <w:pgMar w:top="907" w:right="1134"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2"/>
  </w:compat>
  <w:rsids>
    <w:rsidRoot w:val="00883185"/>
    <w:rsid w:val="000B33DC"/>
    <w:rsid w:val="001C6549"/>
    <w:rsid w:val="003C47D2"/>
    <w:rsid w:val="00532268"/>
    <w:rsid w:val="0059688A"/>
    <w:rsid w:val="007E669F"/>
    <w:rsid w:val="00883185"/>
    <w:rsid w:val="00963E15"/>
    <w:rsid w:val="00B726EB"/>
    <w:rsid w:val="00B73913"/>
    <w:rsid w:val="00D20A80"/>
    <w:rsid w:val="00DD3080"/>
    <w:rsid w:val="00E20D44"/>
    <w:rsid w:val="00E40880"/>
    <w:rsid w:val="00FD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85"/>
    <w:pPr>
      <w:spacing w:after="20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549"/>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1C6549"/>
    <w:pPr>
      <w:spacing w:line="240" w:lineRule="auto"/>
    </w:pPr>
    <w:rPr>
      <w:rFonts w:ascii="Calibri" w:eastAsia="Calibri" w:hAnsi="Calibri"/>
      <w:sz w:val="22"/>
      <w:szCs w:val="22"/>
    </w:rPr>
  </w:style>
  <w:style w:type="character" w:styleId="Strong">
    <w:name w:val="Strong"/>
    <w:basedOn w:val="DefaultParagraphFont"/>
    <w:uiPriority w:val="22"/>
    <w:qFormat/>
    <w:rsid w:val="001C65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2591">
      <w:bodyDiv w:val="1"/>
      <w:marLeft w:val="0"/>
      <w:marRight w:val="0"/>
      <w:marTop w:val="0"/>
      <w:marBottom w:val="0"/>
      <w:divBdr>
        <w:top w:val="none" w:sz="0" w:space="0" w:color="auto"/>
        <w:left w:val="none" w:sz="0" w:space="0" w:color="auto"/>
        <w:bottom w:val="none" w:sz="0" w:space="0" w:color="auto"/>
        <w:right w:val="none" w:sz="0" w:space="0" w:color="auto"/>
      </w:divBdr>
    </w:div>
    <w:div w:id="4418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9</cp:revision>
  <cp:lastPrinted>2017-08-16T07:18:00Z</cp:lastPrinted>
  <dcterms:created xsi:type="dcterms:W3CDTF">2017-08-16T02:33:00Z</dcterms:created>
  <dcterms:modified xsi:type="dcterms:W3CDTF">2017-08-16T08:49:00Z</dcterms:modified>
</cp:coreProperties>
</file>